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0A" w:rsidRPr="008A310A" w:rsidRDefault="008A310A" w:rsidP="008A310A">
      <w:pPr>
        <w:spacing w:line="500" w:lineRule="atLeast"/>
        <w:rPr>
          <w:rFonts w:ascii="微软雅黑" w:eastAsia="微软雅黑" w:hAnsi="微软雅黑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8A310A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8A310A" w:rsidRPr="007270BB" w:rsidRDefault="008A310A" w:rsidP="008A310A">
      <w:pPr>
        <w:spacing w:line="120" w:lineRule="exact"/>
        <w:rPr>
          <w:rFonts w:ascii="微软雅黑" w:eastAsia="微软雅黑" w:hAnsi="微软雅黑"/>
          <w:color w:val="3366FF"/>
          <w:sz w:val="52"/>
          <w:szCs w:val="52"/>
        </w:rPr>
      </w:pPr>
    </w:p>
    <w:p w:rsidR="008A310A" w:rsidRPr="007270BB" w:rsidRDefault="008A310A" w:rsidP="008A310A">
      <w:pP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8A310A" w:rsidRPr="007270BB" w:rsidRDefault="008A310A" w:rsidP="008A310A">
      <w:pPr>
        <w:spacing w:line="20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8A310A" w:rsidRPr="007270BB" w:rsidRDefault="008A310A" w:rsidP="008A310A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8A310A" w:rsidRPr="007270BB" w:rsidRDefault="008A310A" w:rsidP="008A310A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8A310A" w:rsidRPr="007270BB" w:rsidRDefault="008A310A" w:rsidP="008A310A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8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8A310A" w:rsidRPr="007270BB" w:rsidRDefault="008A310A" w:rsidP="008A310A">
      <w:pPr>
        <w:pBdr>
          <w:bottom w:val="single" w:sz="6" w:space="1" w:color="auto"/>
        </w:pBdr>
        <w:spacing w:line="240" w:lineRule="exact"/>
        <w:rPr>
          <w:rFonts w:ascii="黑体"/>
          <w:color w:val="3366FF"/>
          <w:sz w:val="21"/>
          <w:szCs w:val="21"/>
        </w:rPr>
      </w:pPr>
    </w:p>
    <w:p w:rsidR="008A310A" w:rsidRDefault="008A310A" w:rsidP="008A310A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4776B8" w:rsidRDefault="004776B8" w:rsidP="008A310A">
      <w:pPr>
        <w:rPr>
          <w:rFonts w:ascii="宋体" w:hAnsi="宋体"/>
          <w:sz w:val="21"/>
          <w:szCs w:val="21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b/>
          <w:kern w:val="2"/>
          <w:sz w:val="36"/>
        </w:rPr>
      </w:pPr>
      <w:r w:rsidRPr="008A310A">
        <w:rPr>
          <w:rFonts w:hint="eastAsia"/>
          <w:kern w:val="2"/>
          <w:sz w:val="21"/>
        </w:rPr>
        <w:t xml:space="preserve">           </w:t>
      </w:r>
      <w:r w:rsidRPr="008A310A">
        <w:rPr>
          <w:rFonts w:hint="eastAsia"/>
          <w:kern w:val="2"/>
          <w:sz w:val="36"/>
        </w:rPr>
        <w:t xml:space="preserve">          </w:t>
      </w:r>
      <w:r w:rsidR="00AB72C8">
        <w:rPr>
          <w:rFonts w:hint="eastAsia"/>
          <w:b/>
          <w:kern w:val="2"/>
          <w:sz w:val="36"/>
        </w:rPr>
        <w:t>尿</w:t>
      </w:r>
      <w:r w:rsidR="004776B8">
        <w:rPr>
          <w:rFonts w:hint="eastAsia"/>
          <w:b/>
          <w:kern w:val="2"/>
          <w:sz w:val="36"/>
        </w:rPr>
        <w:t xml:space="preserve"> </w:t>
      </w:r>
      <w:proofErr w:type="gramStart"/>
      <w:r w:rsidRPr="008A310A">
        <w:rPr>
          <w:rFonts w:hint="eastAsia"/>
          <w:b/>
          <w:kern w:val="2"/>
          <w:sz w:val="36"/>
        </w:rPr>
        <w:t>苷</w:t>
      </w:r>
      <w:proofErr w:type="gramEnd"/>
      <w:r w:rsidR="00AB72C8">
        <w:rPr>
          <w:rFonts w:hint="eastAsia"/>
          <w:b/>
          <w:kern w:val="2"/>
          <w:sz w:val="36"/>
        </w:rPr>
        <w:t xml:space="preserve"> </w:t>
      </w:r>
      <w:r w:rsidRPr="008A310A">
        <w:rPr>
          <w:rFonts w:hint="eastAsia"/>
          <w:b/>
          <w:kern w:val="2"/>
          <w:sz w:val="36"/>
        </w:rPr>
        <w:t>质量报告</w:t>
      </w: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b/>
          <w:kern w:val="2"/>
          <w:sz w:val="36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</w:rPr>
      </w:pPr>
      <w:r w:rsidRPr="008A310A">
        <w:rPr>
          <w:rFonts w:hint="eastAsia"/>
          <w:kern w:val="2"/>
        </w:rPr>
        <w:t>成品名称</w:t>
      </w:r>
      <w:r w:rsidRPr="008A310A">
        <w:rPr>
          <w:rFonts w:hint="eastAsia"/>
          <w:kern w:val="2"/>
        </w:rPr>
        <w:t xml:space="preserve">: </w:t>
      </w:r>
      <w:r w:rsidR="00AB72C8">
        <w:rPr>
          <w:rFonts w:hint="eastAsia"/>
          <w:kern w:val="2"/>
        </w:rPr>
        <w:t>尿苷</w:t>
      </w:r>
      <w:r w:rsidRPr="008A310A">
        <w:rPr>
          <w:rFonts w:hint="eastAsia"/>
          <w:kern w:val="2"/>
        </w:rPr>
        <w:t xml:space="preserve">                 </w:t>
      </w:r>
      <w:r w:rsidRPr="008A310A">
        <w:rPr>
          <w:kern w:val="2"/>
        </w:rPr>
        <w:t xml:space="preserve">    </w:t>
      </w:r>
      <w:r w:rsidRPr="008A310A">
        <w:rPr>
          <w:rFonts w:hint="eastAsia"/>
          <w:kern w:val="2"/>
        </w:rPr>
        <w:t xml:space="preserve">          </w:t>
      </w:r>
      <w:r w:rsidRPr="008A310A">
        <w:rPr>
          <w:rFonts w:hint="eastAsia"/>
          <w:kern w:val="2"/>
        </w:rPr>
        <w:t>产品批号</w:t>
      </w:r>
      <w:r w:rsidRPr="008A310A">
        <w:rPr>
          <w:rFonts w:hint="eastAsia"/>
          <w:kern w:val="2"/>
        </w:rPr>
        <w:t>: 1</w:t>
      </w:r>
      <w:r w:rsidR="004776B8">
        <w:rPr>
          <w:rFonts w:hint="eastAsia"/>
          <w:kern w:val="2"/>
        </w:rPr>
        <w:t>70</w:t>
      </w:r>
      <w:r w:rsidR="00AB72C8">
        <w:rPr>
          <w:rFonts w:hint="eastAsia"/>
          <w:kern w:val="2"/>
        </w:rPr>
        <w:t>408</w:t>
      </w: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</w:rPr>
      </w:pPr>
      <w:r w:rsidRPr="008A310A">
        <w:rPr>
          <w:rFonts w:hint="eastAsia"/>
          <w:kern w:val="2"/>
        </w:rPr>
        <w:t>CAS</w:t>
      </w:r>
      <w:proofErr w:type="gramStart"/>
      <w:r w:rsidRPr="008A310A">
        <w:rPr>
          <w:rFonts w:hint="eastAsia"/>
          <w:kern w:val="2"/>
        </w:rPr>
        <w:t>:</w:t>
      </w:r>
      <w:r w:rsidR="00AB72C8">
        <w:rPr>
          <w:rFonts w:hint="eastAsia"/>
          <w:kern w:val="2"/>
        </w:rPr>
        <w:t>58</w:t>
      </w:r>
      <w:proofErr w:type="gramEnd"/>
      <w:r w:rsidR="00AB72C8">
        <w:rPr>
          <w:rFonts w:hint="eastAsia"/>
          <w:kern w:val="2"/>
        </w:rPr>
        <w:t>-96-8</w:t>
      </w: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707"/>
        <w:gridCol w:w="2707"/>
      </w:tblGrid>
      <w:tr w:rsidR="008A310A" w:rsidRPr="008A310A" w:rsidTr="004A35E7">
        <w:trPr>
          <w:trHeight w:val="409"/>
        </w:trPr>
        <w:tc>
          <w:tcPr>
            <w:tcW w:w="2908" w:type="dxa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rFonts w:hint="eastAsia"/>
                <w:b/>
                <w:kern w:val="2"/>
                <w:sz w:val="28"/>
              </w:rPr>
              <w:t>项</w:t>
            </w:r>
            <w:r w:rsidRPr="008A310A">
              <w:rPr>
                <w:rFonts w:hint="eastAsia"/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目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</w:p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b/>
                <w:kern w:val="2"/>
                <w:sz w:val="28"/>
              </w:rPr>
              <w:t>Items</w:t>
            </w:r>
          </w:p>
        </w:tc>
        <w:tc>
          <w:tcPr>
            <w:tcW w:w="2707" w:type="dxa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rFonts w:hint="eastAsia"/>
                <w:b/>
                <w:kern w:val="2"/>
                <w:sz w:val="28"/>
              </w:rPr>
              <w:t>质量标准</w:t>
            </w:r>
          </w:p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b/>
                <w:kern w:val="2"/>
                <w:sz w:val="28"/>
              </w:rPr>
              <w:t>Standards</w:t>
            </w:r>
          </w:p>
        </w:tc>
        <w:tc>
          <w:tcPr>
            <w:tcW w:w="2707" w:type="dxa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8A310A">
              <w:rPr>
                <w:rFonts w:hint="eastAsia"/>
                <w:b/>
                <w:kern w:val="2"/>
                <w:sz w:val="28"/>
              </w:rPr>
              <w:t>分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析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结</w:t>
            </w:r>
            <w:r w:rsidRPr="008A310A">
              <w:rPr>
                <w:b/>
                <w:kern w:val="2"/>
                <w:sz w:val="28"/>
              </w:rPr>
              <w:t xml:space="preserve">  </w:t>
            </w:r>
            <w:r w:rsidRPr="008A310A">
              <w:rPr>
                <w:rFonts w:hint="eastAsia"/>
                <w:b/>
                <w:kern w:val="2"/>
                <w:sz w:val="28"/>
              </w:rPr>
              <w:t>果</w:t>
            </w:r>
            <w:r w:rsidRPr="008A310A">
              <w:rPr>
                <w:b/>
                <w:kern w:val="2"/>
                <w:sz w:val="28"/>
              </w:rPr>
              <w:t xml:space="preserve">  Results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性状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白色或类白色结晶粉末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符合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含量</w:t>
            </w:r>
            <w:r w:rsidRPr="008A310A">
              <w:rPr>
                <w:rFonts w:hint="eastAsia"/>
                <w:kern w:val="2"/>
                <w:sz w:val="21"/>
              </w:rPr>
              <w:t xml:space="preserve"> (HPLC)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≥</w:t>
            </w:r>
            <w:r w:rsidRPr="008A310A">
              <w:rPr>
                <w:rFonts w:hint="eastAsia"/>
                <w:kern w:val="2"/>
                <w:sz w:val="21"/>
              </w:rPr>
              <w:t>9</w:t>
            </w:r>
            <w:r w:rsidR="00AB72C8">
              <w:rPr>
                <w:rFonts w:hint="eastAsia"/>
                <w:kern w:val="2"/>
                <w:sz w:val="21"/>
              </w:rPr>
              <w:t>8.5</w:t>
            </w:r>
            <w:r w:rsidRPr="008A310A">
              <w:rPr>
                <w:rFonts w:hint="eastAsia"/>
                <w:kern w:val="2"/>
                <w:sz w:val="21"/>
              </w:rPr>
              <w:t>%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99.</w:t>
            </w:r>
            <w:r w:rsidR="00AB72C8">
              <w:rPr>
                <w:rFonts w:hint="eastAsia"/>
                <w:kern w:val="2"/>
                <w:sz w:val="21"/>
              </w:rPr>
              <w:t>5</w:t>
            </w:r>
            <w:r w:rsidRPr="008A310A">
              <w:rPr>
                <w:rFonts w:hint="eastAsia"/>
                <w:kern w:val="2"/>
                <w:sz w:val="21"/>
              </w:rPr>
              <w:t>%</w:t>
            </w:r>
          </w:p>
        </w:tc>
      </w:tr>
      <w:tr w:rsidR="00AB72C8" w:rsidRPr="008A310A" w:rsidTr="004A35E7">
        <w:trPr>
          <w:trHeight w:val="437"/>
        </w:trPr>
        <w:tc>
          <w:tcPr>
            <w:tcW w:w="2908" w:type="dxa"/>
            <w:vAlign w:val="center"/>
          </w:tcPr>
          <w:p w:rsidR="00AB72C8" w:rsidRPr="008A310A" w:rsidRDefault="00AB72C8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熔点</w:t>
            </w:r>
          </w:p>
        </w:tc>
        <w:tc>
          <w:tcPr>
            <w:tcW w:w="2707" w:type="dxa"/>
            <w:vAlign w:val="center"/>
          </w:tcPr>
          <w:p w:rsidR="00AB72C8" w:rsidRPr="008A310A" w:rsidRDefault="00AB72C8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162.0~171.0</w:t>
            </w:r>
            <w:r>
              <w:rPr>
                <w:rFonts w:hint="eastAsia"/>
                <w:kern w:val="2"/>
                <w:sz w:val="21"/>
              </w:rPr>
              <w:t>℃</w:t>
            </w:r>
          </w:p>
        </w:tc>
        <w:tc>
          <w:tcPr>
            <w:tcW w:w="2707" w:type="dxa"/>
            <w:vAlign w:val="center"/>
          </w:tcPr>
          <w:p w:rsidR="00AB72C8" w:rsidRPr="008A310A" w:rsidRDefault="00AB72C8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165.9~166.9</w:t>
            </w:r>
            <w:r>
              <w:rPr>
                <w:rFonts w:hint="eastAsia"/>
                <w:kern w:val="2"/>
                <w:sz w:val="21"/>
              </w:rPr>
              <w:t>℃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干燥失重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≤</w:t>
            </w:r>
            <w:r w:rsidR="00AB72C8">
              <w:rPr>
                <w:rFonts w:hint="eastAsia"/>
                <w:kern w:val="2"/>
                <w:sz w:val="21"/>
              </w:rPr>
              <w:t>0.5</w:t>
            </w:r>
            <w:r w:rsidRPr="008A310A">
              <w:rPr>
                <w:rFonts w:hint="eastAsia"/>
                <w:kern w:val="2"/>
                <w:sz w:val="21"/>
              </w:rPr>
              <w:t>%</w:t>
            </w:r>
          </w:p>
        </w:tc>
        <w:tc>
          <w:tcPr>
            <w:tcW w:w="2707" w:type="dxa"/>
            <w:vAlign w:val="center"/>
          </w:tcPr>
          <w:p w:rsidR="008A310A" w:rsidRPr="008A310A" w:rsidRDefault="00AB72C8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0.</w:t>
            </w:r>
            <w:r w:rsidR="008A310A" w:rsidRPr="008A310A">
              <w:rPr>
                <w:rFonts w:hint="eastAsia"/>
                <w:kern w:val="2"/>
                <w:sz w:val="21"/>
              </w:rPr>
              <w:t>2%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灼烧残渣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≤</w:t>
            </w:r>
            <w:r w:rsidRPr="008A310A">
              <w:rPr>
                <w:rFonts w:hint="eastAsia"/>
                <w:kern w:val="2"/>
                <w:sz w:val="21"/>
              </w:rPr>
              <w:t>0.</w:t>
            </w:r>
            <w:r w:rsidR="00AB72C8">
              <w:rPr>
                <w:rFonts w:hint="eastAsia"/>
                <w:kern w:val="2"/>
                <w:sz w:val="21"/>
              </w:rPr>
              <w:t>1</w:t>
            </w:r>
            <w:r w:rsidRPr="008A310A">
              <w:rPr>
                <w:rFonts w:hint="eastAsia"/>
                <w:kern w:val="2"/>
                <w:sz w:val="21"/>
              </w:rPr>
              <w:t>%</w:t>
            </w:r>
          </w:p>
        </w:tc>
        <w:tc>
          <w:tcPr>
            <w:tcW w:w="2707" w:type="dxa"/>
            <w:vAlign w:val="center"/>
          </w:tcPr>
          <w:p w:rsidR="008A310A" w:rsidRPr="008A310A" w:rsidRDefault="00314D4D" w:rsidP="00AB72C8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625C0FC" wp14:editId="1169554C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199390</wp:posOffset>
                  </wp:positionV>
                  <wp:extent cx="1422400" cy="1390650"/>
                  <wp:effectExtent l="0" t="0" r="635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10A" w:rsidRPr="008A310A">
              <w:rPr>
                <w:rFonts w:hint="eastAsia"/>
                <w:kern w:val="2"/>
                <w:sz w:val="21"/>
              </w:rPr>
              <w:t>0.</w:t>
            </w:r>
            <w:r w:rsidR="00AB72C8">
              <w:rPr>
                <w:rFonts w:hint="eastAsia"/>
                <w:kern w:val="2"/>
                <w:sz w:val="21"/>
              </w:rPr>
              <w:t>06</w:t>
            </w:r>
            <w:r w:rsidR="008A310A" w:rsidRPr="008A310A">
              <w:rPr>
                <w:rFonts w:hint="eastAsia"/>
                <w:kern w:val="2"/>
                <w:sz w:val="21"/>
              </w:rPr>
              <w:t>%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重金属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≤</w:t>
            </w:r>
            <w:r w:rsidRPr="008A310A">
              <w:rPr>
                <w:rFonts w:hint="eastAsia"/>
                <w:kern w:val="2"/>
                <w:sz w:val="21"/>
              </w:rPr>
              <w:t>10ppm</w:t>
            </w:r>
          </w:p>
        </w:tc>
        <w:tc>
          <w:tcPr>
            <w:tcW w:w="2707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符合规定</w:t>
            </w:r>
          </w:p>
        </w:tc>
      </w:tr>
      <w:tr w:rsidR="008A310A" w:rsidRPr="008A310A" w:rsidTr="004A35E7">
        <w:trPr>
          <w:trHeight w:val="437"/>
        </w:trPr>
        <w:tc>
          <w:tcPr>
            <w:tcW w:w="2908" w:type="dxa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结论</w:t>
            </w:r>
          </w:p>
        </w:tc>
        <w:tc>
          <w:tcPr>
            <w:tcW w:w="5414" w:type="dxa"/>
            <w:gridSpan w:val="2"/>
            <w:vAlign w:val="center"/>
          </w:tcPr>
          <w:p w:rsidR="008A310A" w:rsidRPr="008A310A" w:rsidRDefault="008A310A" w:rsidP="008A310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8A310A">
              <w:rPr>
                <w:rFonts w:hint="eastAsia"/>
                <w:kern w:val="2"/>
                <w:sz w:val="21"/>
              </w:rPr>
              <w:t>符合标准规定</w:t>
            </w:r>
          </w:p>
        </w:tc>
      </w:tr>
    </w:tbl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p w:rsidR="008A310A" w:rsidRPr="008A310A" w:rsidRDefault="008A310A" w:rsidP="008A310A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p w:rsidR="00E75EF7" w:rsidRPr="008A310A" w:rsidRDefault="00E75EF7"/>
    <w:sectPr w:rsidR="00E75EF7" w:rsidRPr="008A310A" w:rsidSect="004776B8">
      <w:pgSz w:w="11906" w:h="16838"/>
      <w:pgMar w:top="727" w:right="1106" w:bottom="1142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21" w:rsidRDefault="00AA6E21" w:rsidP="004776B8">
      <w:pPr>
        <w:spacing w:line="240" w:lineRule="auto"/>
      </w:pPr>
      <w:r>
        <w:separator/>
      </w:r>
    </w:p>
  </w:endnote>
  <w:endnote w:type="continuationSeparator" w:id="0">
    <w:p w:rsidR="00AA6E21" w:rsidRDefault="00AA6E21" w:rsidP="0047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21" w:rsidRDefault="00AA6E21" w:rsidP="004776B8">
      <w:pPr>
        <w:spacing w:line="240" w:lineRule="auto"/>
      </w:pPr>
      <w:r>
        <w:separator/>
      </w:r>
    </w:p>
  </w:footnote>
  <w:footnote w:type="continuationSeparator" w:id="0">
    <w:p w:rsidR="00AA6E21" w:rsidRDefault="00AA6E21" w:rsidP="004776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0A"/>
    <w:rsid w:val="000278EB"/>
    <w:rsid w:val="00314D4D"/>
    <w:rsid w:val="003901F4"/>
    <w:rsid w:val="004776B8"/>
    <w:rsid w:val="00491B4B"/>
    <w:rsid w:val="008A310A"/>
    <w:rsid w:val="009449EC"/>
    <w:rsid w:val="00AA6E21"/>
    <w:rsid w:val="00AB72C8"/>
    <w:rsid w:val="00E75EF7"/>
    <w:rsid w:val="00F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0A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310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7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76B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0A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310A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7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76B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76B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jbiotech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2017-09-28T03:09:00Z</cp:lastPrinted>
  <dcterms:created xsi:type="dcterms:W3CDTF">2017-08-30T01:52:00Z</dcterms:created>
  <dcterms:modified xsi:type="dcterms:W3CDTF">2017-09-28T06:19:00Z</dcterms:modified>
</cp:coreProperties>
</file>